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06730385" w:rsidR="00CF64FA" w:rsidRDefault="009E73E7" w:rsidP="00CF64FA">
      <w:pPr>
        <w:jc w:val="center"/>
        <w:rPr>
          <w:b/>
          <w:color w:val="FFFFFF" w:themeColor="background1"/>
          <w:sz w:val="52"/>
          <w:szCs w:val="52"/>
          <w:lang w:val="fr-CA"/>
        </w:rPr>
      </w:pPr>
      <w:r>
        <w:rPr>
          <w:b/>
          <w:color w:val="FFFFFF" w:themeColor="background1"/>
          <w:sz w:val="52"/>
          <w:szCs w:val="52"/>
          <w:lang w:val="fr-CA"/>
        </w:rPr>
        <w:t>IMPLICATION DANS LE MILIEU</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A14692D"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 xml:space="preserve">Le prix Implication dans le milieu vise à </w:t>
      </w:r>
      <w:proofErr w:type="spellStart"/>
      <w:r w:rsidRPr="0042392D">
        <w:rPr>
          <w:bCs/>
          <w:color w:val="000000" w:themeColor="text1"/>
          <w:sz w:val="22"/>
          <w:szCs w:val="22"/>
          <w:lang w:val="fr-CA"/>
        </w:rPr>
        <w:t>reconnaître</w:t>
      </w:r>
      <w:proofErr w:type="spellEnd"/>
      <w:r w:rsidRPr="0042392D">
        <w:rPr>
          <w:bCs/>
          <w:color w:val="000000" w:themeColor="text1"/>
          <w:sz w:val="22"/>
          <w:szCs w:val="22"/>
          <w:lang w:val="fr-CA"/>
        </w:rPr>
        <w:t xml:space="preserve"> une personne qui se distingue par des implications diverses dans son milieu (de nature sociale, économique, environnementale ou culturelle ou auprès d'organismes privés ou sans but lucratif), qui siège sur un conseil d'administration ou un comité, qui participe activement à l'organisation d'une activité.</w:t>
      </w:r>
    </w:p>
    <w:p w14:paraId="6C13A043" w14:textId="77777777" w:rsidR="0042392D" w:rsidRPr="0042392D" w:rsidRDefault="0042392D" w:rsidP="0042392D">
      <w:pPr>
        <w:rPr>
          <w:bCs/>
          <w:color w:val="000000" w:themeColor="text1"/>
          <w:sz w:val="22"/>
          <w:szCs w:val="22"/>
          <w:lang w:val="fr-CA"/>
        </w:rPr>
      </w:pPr>
    </w:p>
    <w:p w14:paraId="47F81E07"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La grille d’évaluation du Prix Implication dans le milieu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76643F26"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Le dossier de candidature doit inclure :</w:t>
      </w:r>
    </w:p>
    <w:p w14:paraId="7ED79ED2"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 xml:space="preserve">1 Toutes les réponses demandées aux pages </w:t>
      </w:r>
      <w:proofErr w:type="gramStart"/>
      <w:r w:rsidRPr="0042392D">
        <w:rPr>
          <w:bCs/>
          <w:color w:val="000000" w:themeColor="text1"/>
          <w:sz w:val="22"/>
          <w:szCs w:val="22"/>
          <w:lang w:val="fr-CA"/>
        </w:rPr>
        <w:t>suivantes;</w:t>
      </w:r>
      <w:proofErr w:type="gramEnd"/>
    </w:p>
    <w:p w14:paraId="30F4CE9C"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 xml:space="preserve">2 Votre curriculum </w:t>
      </w:r>
      <w:proofErr w:type="gramStart"/>
      <w:r w:rsidRPr="0042392D">
        <w:rPr>
          <w:bCs/>
          <w:color w:val="000000" w:themeColor="text1"/>
          <w:sz w:val="22"/>
          <w:szCs w:val="22"/>
          <w:lang w:val="fr-CA"/>
        </w:rPr>
        <w:t>vitae;</w:t>
      </w:r>
      <w:proofErr w:type="gramEnd"/>
    </w:p>
    <w:p w14:paraId="3AA6F4F0"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3 Une lettre d’appui ;</w:t>
      </w:r>
    </w:p>
    <w:p w14:paraId="3DBF29C7" w14:textId="1126D9C0" w:rsidR="00A73323" w:rsidRDefault="0042392D" w:rsidP="000F696F">
      <w:pPr>
        <w:rPr>
          <w:bCs/>
          <w:color w:val="000000" w:themeColor="text1"/>
          <w:sz w:val="22"/>
          <w:szCs w:val="22"/>
          <w:lang w:val="fr-CA"/>
        </w:rPr>
      </w:pPr>
      <w:r w:rsidRPr="0042392D">
        <w:rPr>
          <w:bCs/>
          <w:color w:val="000000" w:themeColor="text1"/>
          <w:sz w:val="22"/>
          <w:szCs w:val="22"/>
          <w:lang w:val="fr-CA"/>
        </w:rPr>
        <w:t>4 Toute autre annexe jugée pertinente (revue de presse, photos, vidéos, etc.).</w:t>
      </w:r>
    </w:p>
    <w:p w14:paraId="69B27D6C" w14:textId="77777777" w:rsidR="00A73323" w:rsidRDefault="00A73323" w:rsidP="000F696F">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36B3DAF1" w14:textId="77777777" w:rsidR="0042392D" w:rsidRPr="0042392D" w:rsidRDefault="0042392D" w:rsidP="0042392D">
      <w:pPr>
        <w:rPr>
          <w:b/>
          <w:bCs/>
          <w:color w:val="000000" w:themeColor="text1"/>
          <w:sz w:val="22"/>
          <w:szCs w:val="22"/>
          <w:lang w:val="fr-CA"/>
        </w:rPr>
      </w:pPr>
      <w:r w:rsidRPr="0042392D">
        <w:rPr>
          <w:bCs/>
          <w:color w:val="000000" w:themeColor="text1"/>
          <w:sz w:val="22"/>
          <w:szCs w:val="22"/>
          <w:lang w:val="fr-CA"/>
        </w:rPr>
        <w:t xml:space="preserve">La personnalité </w:t>
      </w:r>
      <w:proofErr w:type="gramStart"/>
      <w:r w:rsidRPr="0042392D">
        <w:rPr>
          <w:bCs/>
          <w:color w:val="000000" w:themeColor="text1"/>
          <w:sz w:val="22"/>
          <w:szCs w:val="22"/>
          <w:lang w:val="fr-CA"/>
        </w:rPr>
        <w:t>d’affaires:</w:t>
      </w:r>
      <w:proofErr w:type="gramEnd"/>
    </w:p>
    <w:p w14:paraId="2CE33155" w14:textId="77777777" w:rsidR="0042392D" w:rsidRPr="0042392D" w:rsidRDefault="0042392D" w:rsidP="0042392D">
      <w:pPr>
        <w:numPr>
          <w:ilvl w:val="0"/>
          <w:numId w:val="1"/>
        </w:numPr>
        <w:rPr>
          <w:bCs/>
          <w:color w:val="000000" w:themeColor="text1"/>
          <w:sz w:val="22"/>
          <w:szCs w:val="22"/>
          <w:lang w:val="fr-CA"/>
        </w:rPr>
      </w:pPr>
      <w:proofErr w:type="gramStart"/>
      <w:r w:rsidRPr="0042392D">
        <w:rPr>
          <w:bCs/>
          <w:color w:val="000000" w:themeColor="text1"/>
          <w:sz w:val="22"/>
          <w:szCs w:val="22"/>
          <w:lang w:val="fr-CA"/>
        </w:rPr>
        <w:t>doit</w:t>
      </w:r>
      <w:proofErr w:type="gramEnd"/>
      <w:r w:rsidRPr="0042392D">
        <w:rPr>
          <w:bCs/>
          <w:color w:val="000000" w:themeColor="text1"/>
          <w:sz w:val="22"/>
          <w:szCs w:val="22"/>
          <w:lang w:val="fr-CA"/>
        </w:rPr>
        <w:t xml:space="preserve"> être âgée entre 18 et 40 ans ;</w:t>
      </w:r>
    </w:p>
    <w:p w14:paraId="22E8654B" w14:textId="77777777" w:rsidR="0042392D" w:rsidRPr="0042392D" w:rsidRDefault="0042392D" w:rsidP="0042392D">
      <w:pPr>
        <w:numPr>
          <w:ilvl w:val="0"/>
          <w:numId w:val="1"/>
        </w:numPr>
        <w:rPr>
          <w:bCs/>
          <w:color w:val="000000" w:themeColor="text1"/>
          <w:sz w:val="22"/>
          <w:szCs w:val="22"/>
          <w:lang w:val="fr-CA"/>
        </w:rPr>
      </w:pPr>
      <w:proofErr w:type="gramStart"/>
      <w:r w:rsidRPr="0042392D">
        <w:rPr>
          <w:bCs/>
          <w:color w:val="000000" w:themeColor="text1"/>
          <w:sz w:val="22"/>
          <w:szCs w:val="22"/>
          <w:lang w:val="fr-CA"/>
        </w:rPr>
        <w:t>doit</w:t>
      </w:r>
      <w:proofErr w:type="gramEnd"/>
      <w:r w:rsidRPr="0042392D">
        <w:rPr>
          <w:bCs/>
          <w:color w:val="000000" w:themeColor="text1"/>
          <w:sz w:val="22"/>
          <w:szCs w:val="22"/>
          <w:lang w:val="fr-CA"/>
        </w:rPr>
        <w:t xml:space="preserve"> être membre en règle de la Jeune Chambre et avoir payé sa cotisation;</w:t>
      </w:r>
    </w:p>
    <w:p w14:paraId="4882B8CD" w14:textId="77777777" w:rsidR="0042392D" w:rsidRPr="0042392D" w:rsidRDefault="0042392D" w:rsidP="0042392D">
      <w:pPr>
        <w:numPr>
          <w:ilvl w:val="0"/>
          <w:numId w:val="1"/>
        </w:numPr>
        <w:rPr>
          <w:bCs/>
          <w:color w:val="000000" w:themeColor="text1"/>
          <w:sz w:val="22"/>
          <w:szCs w:val="22"/>
          <w:lang w:val="fr-CA"/>
        </w:rPr>
      </w:pPr>
      <w:proofErr w:type="gramStart"/>
      <w:r w:rsidRPr="0042392D">
        <w:rPr>
          <w:bCs/>
          <w:color w:val="000000" w:themeColor="text1"/>
          <w:sz w:val="22"/>
          <w:szCs w:val="22"/>
          <w:lang w:val="fr-CA"/>
        </w:rPr>
        <w:t>doit</w:t>
      </w:r>
      <w:proofErr w:type="gramEnd"/>
      <w:r w:rsidRPr="0042392D">
        <w:rPr>
          <w:bCs/>
          <w:color w:val="000000" w:themeColor="text1"/>
          <w:sz w:val="22"/>
          <w:szCs w:val="22"/>
          <w:lang w:val="fr-CA"/>
        </w:rPr>
        <w:t xml:space="preserve"> être située sur le territoire de la Mauricie, de Bécancour ou de </w:t>
      </w:r>
      <w:proofErr w:type="spellStart"/>
      <w:r w:rsidRPr="0042392D">
        <w:rPr>
          <w:bCs/>
          <w:color w:val="000000" w:themeColor="text1"/>
          <w:sz w:val="22"/>
          <w:szCs w:val="22"/>
          <w:lang w:val="fr-CA"/>
        </w:rPr>
        <w:t>Nicolet</w:t>
      </w:r>
      <w:proofErr w:type="spellEnd"/>
      <w:r w:rsidRPr="0042392D">
        <w:rPr>
          <w:bCs/>
          <w:color w:val="000000" w:themeColor="text1"/>
          <w:sz w:val="22"/>
          <w:szCs w:val="22"/>
          <w:lang w:val="fr-CA"/>
        </w:rPr>
        <w:t xml:space="preserve"> </w:t>
      </w:r>
      <w:r w:rsidRPr="0042392D">
        <w:rPr>
          <w:bCs/>
          <w:color w:val="000000" w:themeColor="text1"/>
          <w:sz w:val="22"/>
          <w:szCs w:val="22"/>
          <w:lang w:val="fr-FR"/>
        </w:rPr>
        <w:t>;</w:t>
      </w:r>
    </w:p>
    <w:p w14:paraId="59F8600C" w14:textId="77777777" w:rsidR="0042392D" w:rsidRPr="0042392D" w:rsidRDefault="0042392D" w:rsidP="0042392D">
      <w:pPr>
        <w:numPr>
          <w:ilvl w:val="0"/>
          <w:numId w:val="1"/>
        </w:numPr>
        <w:rPr>
          <w:bCs/>
          <w:color w:val="000000" w:themeColor="text1"/>
          <w:sz w:val="22"/>
          <w:szCs w:val="22"/>
          <w:lang w:val="fr-CA"/>
        </w:rPr>
      </w:pPr>
      <w:r w:rsidRPr="0042392D">
        <w:rPr>
          <w:bCs/>
          <w:color w:val="000000" w:themeColor="text1"/>
          <w:sz w:val="22"/>
          <w:szCs w:val="22"/>
          <w:lang w:val="fr-FR"/>
        </w:rPr>
        <w:t>La personne doit s’être démarquée au sein de sa collectivité par la</w:t>
      </w:r>
      <w:r w:rsidRPr="0042392D">
        <w:rPr>
          <w:bCs/>
          <w:color w:val="000000" w:themeColor="text1"/>
          <w:sz w:val="22"/>
          <w:szCs w:val="22"/>
          <w:lang w:val="fr-CA"/>
        </w:rPr>
        <w:t xml:space="preserve"> </w:t>
      </w:r>
      <w:r w:rsidRPr="0042392D">
        <w:rPr>
          <w:bCs/>
          <w:color w:val="000000" w:themeColor="text1"/>
          <w:sz w:val="22"/>
          <w:szCs w:val="22"/>
          <w:lang w:val="fr-FR"/>
        </w:rPr>
        <w:t>qualité de son apport et de son engagement</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 xml:space="preserve">Bon </w:t>
      </w:r>
      <w:proofErr w:type="gramStart"/>
      <w:r w:rsidRPr="003A6F98">
        <w:rPr>
          <w:color w:val="000000" w:themeColor="text1"/>
          <w:sz w:val="22"/>
          <w:szCs w:val="22"/>
          <w:lang w:val="fr-CA"/>
        </w:rPr>
        <w:t>travail!</w:t>
      </w:r>
      <w:proofErr w:type="gramEnd"/>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xml:space="preserve">* Ne sont pas admissibles, les lauréats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2017, ainsi que les organisations employant les membres du comité organisateur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365658F4" w14:textId="335F3B1A"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Engagement (24 %) :</w:t>
      </w:r>
    </w:p>
    <w:p w14:paraId="299F6448" w14:textId="77777777" w:rsidR="0042392D"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L’engagement du candidat envers au maximum deux activités d’implication au cours des deux dernières années est présenté et décrit. Quels ont été la durée et le niveau de responsabilité pour ces implications ? Quels défis avez-vous relevés ? Quelles ont été les motivations à l’origine de votre engagement ?</w:t>
      </w:r>
    </w:p>
    <w:p w14:paraId="62D6D740" w14:textId="1B2AAED2" w:rsidR="0042392D" w:rsidRPr="0042392D" w:rsidRDefault="0042392D" w:rsidP="0042392D">
      <w:pPr>
        <w:pStyle w:val="ListParagraph"/>
        <w:ind w:left="363"/>
        <w:rPr>
          <w:bCs/>
          <w:color w:val="000000" w:themeColor="text1"/>
          <w:sz w:val="22"/>
          <w:szCs w:val="22"/>
          <w:lang w:val="fr-CA"/>
        </w:rPr>
      </w:pPr>
      <w:r w:rsidRPr="0042392D">
        <w:rPr>
          <w:bCs/>
          <w:i/>
          <w:color w:val="000000" w:themeColor="text1"/>
          <w:sz w:val="22"/>
          <w:szCs w:val="22"/>
          <w:lang w:val="fr-CA"/>
        </w:rPr>
        <w:t xml:space="preserve">Maximum </w:t>
      </w:r>
      <w:r>
        <w:rPr>
          <w:bCs/>
          <w:i/>
          <w:color w:val="000000" w:themeColor="text1"/>
          <w:sz w:val="22"/>
          <w:szCs w:val="22"/>
          <w:lang w:val="fr-CA"/>
        </w:rPr>
        <w:t>60 lignes</w:t>
      </w:r>
    </w:p>
    <w:p w14:paraId="69C2C4DE" w14:textId="77777777" w:rsidR="0042392D" w:rsidRPr="0042392D" w:rsidRDefault="0042392D" w:rsidP="0042392D">
      <w:pPr>
        <w:ind w:left="363"/>
        <w:rPr>
          <w:bCs/>
          <w:color w:val="000000" w:themeColor="text1"/>
          <w:sz w:val="22"/>
          <w:szCs w:val="22"/>
          <w:lang w:val="fr-CA"/>
        </w:rPr>
      </w:pPr>
    </w:p>
    <w:p w14:paraId="700762F8" w14:textId="081169C9"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Les retombées (24 %) :</w:t>
      </w:r>
    </w:p>
    <w:p w14:paraId="666CBAA1" w14:textId="77777777" w:rsidR="0042392D"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Les retombées de l’implication du candidat sur un organisme, un groupe de personnes, la communauté, etc.</w:t>
      </w:r>
    </w:p>
    <w:p w14:paraId="74409A1C" w14:textId="338D36FC" w:rsidR="0042392D" w:rsidRPr="0042392D" w:rsidRDefault="0042392D" w:rsidP="0042392D">
      <w:pPr>
        <w:pStyle w:val="ListParagraph"/>
        <w:ind w:left="363"/>
        <w:rPr>
          <w:bCs/>
          <w:i/>
          <w:color w:val="000000" w:themeColor="text1"/>
          <w:sz w:val="22"/>
          <w:szCs w:val="22"/>
          <w:lang w:val="fr-CA"/>
        </w:rPr>
      </w:pPr>
      <w:r w:rsidRPr="0042392D">
        <w:rPr>
          <w:bCs/>
          <w:i/>
          <w:color w:val="000000" w:themeColor="text1"/>
          <w:sz w:val="22"/>
          <w:szCs w:val="22"/>
          <w:lang w:val="fr-CA"/>
        </w:rPr>
        <w:t xml:space="preserve">Maximum </w:t>
      </w:r>
      <w:r>
        <w:rPr>
          <w:bCs/>
          <w:i/>
          <w:color w:val="000000" w:themeColor="text1"/>
          <w:sz w:val="22"/>
          <w:szCs w:val="22"/>
          <w:lang w:val="fr-CA"/>
        </w:rPr>
        <w:t>30 lignes</w:t>
      </w:r>
    </w:p>
    <w:p w14:paraId="6D652C64" w14:textId="77777777" w:rsidR="0042392D" w:rsidRPr="0042392D" w:rsidRDefault="0042392D" w:rsidP="0042392D">
      <w:pPr>
        <w:ind w:left="363"/>
        <w:rPr>
          <w:bCs/>
          <w:color w:val="000000" w:themeColor="text1"/>
          <w:sz w:val="22"/>
          <w:szCs w:val="22"/>
          <w:lang w:val="fr-CA"/>
        </w:rPr>
      </w:pPr>
    </w:p>
    <w:p w14:paraId="5D64DADB" w14:textId="6F6A7083"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Personnalité (16 %) :</w:t>
      </w:r>
    </w:p>
    <w:p w14:paraId="012CFE5F" w14:textId="77777777" w:rsidR="0042392D"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Bilan des compétences et qualités personnelles du candidat qui contribuent à son implication sociale.</w:t>
      </w:r>
    </w:p>
    <w:p w14:paraId="36272AD3" w14:textId="0464B852" w:rsidR="0042392D" w:rsidRPr="0042392D" w:rsidRDefault="0042392D" w:rsidP="0042392D">
      <w:pPr>
        <w:pStyle w:val="ListParagraph"/>
        <w:ind w:left="363"/>
        <w:rPr>
          <w:bCs/>
          <w:i/>
          <w:color w:val="000000" w:themeColor="text1"/>
          <w:sz w:val="22"/>
          <w:szCs w:val="22"/>
          <w:lang w:val="fr-CA"/>
        </w:rPr>
      </w:pPr>
      <w:r w:rsidRPr="0042392D">
        <w:rPr>
          <w:bCs/>
          <w:i/>
          <w:color w:val="000000" w:themeColor="text1"/>
          <w:sz w:val="22"/>
          <w:szCs w:val="22"/>
          <w:lang w:val="fr-CA"/>
        </w:rPr>
        <w:t xml:space="preserve">Maximum </w:t>
      </w:r>
      <w:r>
        <w:rPr>
          <w:bCs/>
          <w:i/>
          <w:color w:val="000000" w:themeColor="text1"/>
          <w:sz w:val="22"/>
          <w:szCs w:val="22"/>
          <w:lang w:val="fr-CA"/>
        </w:rPr>
        <w:t>30 lignes</w:t>
      </w:r>
    </w:p>
    <w:p w14:paraId="17A2AFDB" w14:textId="77777777" w:rsidR="0042392D" w:rsidRPr="0042392D" w:rsidRDefault="0042392D" w:rsidP="0042392D">
      <w:pPr>
        <w:ind w:left="363"/>
        <w:rPr>
          <w:bCs/>
          <w:color w:val="000000" w:themeColor="text1"/>
          <w:sz w:val="22"/>
          <w:szCs w:val="22"/>
          <w:lang w:val="fr-CA"/>
        </w:rPr>
      </w:pPr>
    </w:p>
    <w:p w14:paraId="57412346" w14:textId="56A6A4B2"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Apprentissage (16 %) :</w:t>
      </w:r>
    </w:p>
    <w:p w14:paraId="78F30F8A" w14:textId="77777777" w:rsidR="0042392D"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Le candidat démontre de nouveaux acquis résultant de son implication et de ses nouvelles connaissances du milieu.</w:t>
      </w:r>
    </w:p>
    <w:p w14:paraId="6B956F31" w14:textId="41DBA9E6" w:rsidR="0042392D" w:rsidRPr="0042392D" w:rsidRDefault="0042392D" w:rsidP="0042392D">
      <w:pPr>
        <w:pStyle w:val="ListParagraph"/>
        <w:ind w:left="363"/>
        <w:rPr>
          <w:bCs/>
          <w:i/>
          <w:color w:val="000000" w:themeColor="text1"/>
          <w:sz w:val="22"/>
          <w:szCs w:val="22"/>
          <w:lang w:val="fr-CA"/>
        </w:rPr>
      </w:pPr>
      <w:r w:rsidRPr="0042392D">
        <w:rPr>
          <w:bCs/>
          <w:i/>
          <w:color w:val="000000" w:themeColor="text1"/>
          <w:sz w:val="22"/>
          <w:szCs w:val="22"/>
          <w:lang w:val="fr-CA"/>
        </w:rPr>
        <w:t xml:space="preserve">Maximum </w:t>
      </w:r>
      <w:r>
        <w:rPr>
          <w:bCs/>
          <w:i/>
          <w:color w:val="000000" w:themeColor="text1"/>
          <w:sz w:val="22"/>
          <w:szCs w:val="22"/>
          <w:lang w:val="fr-CA"/>
        </w:rPr>
        <w:t>30 lignes</w:t>
      </w:r>
    </w:p>
    <w:p w14:paraId="100216FB" w14:textId="77777777" w:rsidR="0042392D" w:rsidRPr="0042392D" w:rsidRDefault="0042392D" w:rsidP="0042392D">
      <w:pPr>
        <w:ind w:left="363"/>
        <w:rPr>
          <w:bCs/>
          <w:color w:val="000000" w:themeColor="text1"/>
          <w:sz w:val="22"/>
          <w:szCs w:val="22"/>
          <w:lang w:val="fr-CA"/>
        </w:rPr>
      </w:pPr>
    </w:p>
    <w:p w14:paraId="3B3862AA" w14:textId="1F1932BB"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Qualité du document de présentation (8 %) :</w:t>
      </w:r>
    </w:p>
    <w:p w14:paraId="7D2DF888" w14:textId="77777777" w:rsidR="0042392D" w:rsidRPr="0042392D" w:rsidRDefault="0042392D" w:rsidP="0042392D">
      <w:pPr>
        <w:pStyle w:val="ListParagraph"/>
        <w:ind w:left="363"/>
        <w:rPr>
          <w:bCs/>
          <w:color w:val="000000" w:themeColor="text1"/>
          <w:sz w:val="22"/>
          <w:szCs w:val="22"/>
          <w:lang w:val="fr-CA"/>
        </w:rPr>
      </w:pPr>
      <w:bookmarkStart w:id="0" w:name="_Toc443370694"/>
      <w:bookmarkStart w:id="1" w:name="_Toc443370863"/>
      <w:bookmarkStart w:id="2" w:name="_Toc443372957"/>
      <w:bookmarkStart w:id="3" w:name="_Toc443374178"/>
      <w:bookmarkStart w:id="4" w:name="_Toc443887796"/>
      <w:r w:rsidRPr="0042392D">
        <w:rPr>
          <w:bCs/>
          <w:color w:val="000000" w:themeColor="text1"/>
          <w:sz w:val="22"/>
          <w:szCs w:val="22"/>
          <w:lang w:val="fr-CA"/>
        </w:rPr>
        <w:t xml:space="preserve">Dans ce volet, on s’intéresse à la qualité du document soumis au jury. Le style de rédaction (orthographe, phrases claires et concises, </w:t>
      </w:r>
      <w:proofErr w:type="spellStart"/>
      <w:r w:rsidRPr="0042392D">
        <w:rPr>
          <w:bCs/>
          <w:color w:val="000000" w:themeColor="text1"/>
          <w:sz w:val="22"/>
          <w:szCs w:val="22"/>
          <w:lang w:val="fr-CA"/>
        </w:rPr>
        <w:t>enchaînement</w:t>
      </w:r>
      <w:proofErr w:type="spellEnd"/>
      <w:r w:rsidRPr="0042392D">
        <w:rPr>
          <w:bCs/>
          <w:color w:val="000000" w:themeColor="text1"/>
          <w:sz w:val="22"/>
          <w:szCs w:val="22"/>
          <w:lang w:val="fr-CA"/>
        </w:rPr>
        <w:t xml:space="preserve">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67A4855F" w14:textId="77777777" w:rsidR="0042392D" w:rsidRPr="0042392D" w:rsidRDefault="0042392D" w:rsidP="0042392D">
      <w:pPr>
        <w:ind w:left="363"/>
        <w:rPr>
          <w:bCs/>
          <w:color w:val="000000" w:themeColor="text1"/>
          <w:sz w:val="22"/>
          <w:szCs w:val="22"/>
          <w:lang w:val="fr-CA"/>
        </w:rPr>
      </w:pPr>
    </w:p>
    <w:p w14:paraId="2D9D730A" w14:textId="18A8BA15"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Appréciation personnelle (12 %) :</w:t>
      </w:r>
    </w:p>
    <w:bookmarkEnd w:id="0"/>
    <w:bookmarkEnd w:id="1"/>
    <w:bookmarkEnd w:id="2"/>
    <w:bookmarkEnd w:id="3"/>
    <w:bookmarkEnd w:id="4"/>
    <w:p w14:paraId="4A0FC89C" w14:textId="0C532532" w:rsidR="00294DE5"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Un dernier critère sera utilisé pour l’évaluation finale du dossier de candidature. Il s’agit de l’Appréciation personnelle. Dans ce dernier volet, le membre de jury est appelé à indiquer son appréciation à l’égard de la candidature dans sa globalité. Cette appréciation est personnelle et laisse ainsi toute latitude au membre du jury pour la juger.</w:t>
      </w:r>
      <w:bookmarkStart w:id="5" w:name="_GoBack"/>
      <w:bookmarkEnd w:id="5"/>
    </w:p>
    <w:p w14:paraId="77CC7592" w14:textId="77777777" w:rsidR="0042392D" w:rsidRDefault="0042392D" w:rsidP="0042392D">
      <w:pPr>
        <w:ind w:left="363"/>
        <w:rPr>
          <w:b/>
          <w:bCs/>
          <w:color w:val="000000" w:themeColor="text1"/>
          <w:sz w:val="22"/>
          <w:szCs w:val="22"/>
          <w:lang w:val="fr-CA"/>
        </w:rPr>
      </w:pPr>
    </w:p>
    <w:p w14:paraId="79C750EE" w14:textId="77777777" w:rsidR="0042392D" w:rsidRPr="003F5794" w:rsidRDefault="0042392D"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0517A" w14:textId="77777777" w:rsidR="006148CC" w:rsidRDefault="006148CC" w:rsidP="00155B12">
      <w:r>
        <w:separator/>
      </w:r>
    </w:p>
  </w:endnote>
  <w:endnote w:type="continuationSeparator" w:id="0">
    <w:p w14:paraId="3B22E14A" w14:textId="77777777" w:rsidR="006148CC" w:rsidRDefault="006148CC"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21A5C" w14:textId="77777777" w:rsidR="006148CC" w:rsidRDefault="006148CC" w:rsidP="00155B12">
      <w:r>
        <w:separator/>
      </w:r>
    </w:p>
  </w:footnote>
  <w:footnote w:type="continuationSeparator" w:id="0">
    <w:p w14:paraId="19E4CE04" w14:textId="77777777" w:rsidR="006148CC" w:rsidRDefault="006148CC"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7"/>
  </w:num>
  <w:num w:numId="5">
    <w:abstractNumId w:val="8"/>
  </w:num>
  <w:num w:numId="6">
    <w:abstractNumId w:val="3"/>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F696F"/>
    <w:rsid w:val="00155B12"/>
    <w:rsid w:val="00294DE5"/>
    <w:rsid w:val="002A0DFE"/>
    <w:rsid w:val="002B5685"/>
    <w:rsid w:val="003A6F98"/>
    <w:rsid w:val="003F5794"/>
    <w:rsid w:val="0042392D"/>
    <w:rsid w:val="00561482"/>
    <w:rsid w:val="00612A83"/>
    <w:rsid w:val="006148CC"/>
    <w:rsid w:val="006945AA"/>
    <w:rsid w:val="00837404"/>
    <w:rsid w:val="0097214E"/>
    <w:rsid w:val="009E73E7"/>
    <w:rsid w:val="00A73323"/>
    <w:rsid w:val="00BB14AB"/>
    <w:rsid w:val="00C50C57"/>
    <w:rsid w:val="00CF64FA"/>
    <w:rsid w:val="00D72296"/>
    <w:rsid w:val="00E9050D"/>
    <w:rsid w:val="00EF5029"/>
    <w:rsid w:val="00F7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C80E5-D462-0C4B-8B8A-BE80AC7A0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593</Words>
  <Characters>3382</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2017-12-11T20:18:00Z</cp:lastPrinted>
  <dcterms:created xsi:type="dcterms:W3CDTF">2017-12-11T20:48:00Z</dcterms:created>
  <dcterms:modified xsi:type="dcterms:W3CDTF">2017-12-11T20:54:00Z</dcterms:modified>
</cp:coreProperties>
</file>